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5E5CC" w14:textId="5523C326" w:rsidR="00346AFF" w:rsidRPr="003F186D" w:rsidRDefault="00346AFF" w:rsidP="003F186D">
      <w:pPr>
        <w:pStyle w:val="a8"/>
        <w:rPr>
          <w:rFonts w:ascii="微软雅黑" w:eastAsia="微软雅黑" w:hAnsi="微软雅黑"/>
          <w:sz w:val="36"/>
          <w:szCs w:val="36"/>
        </w:rPr>
      </w:pPr>
      <w:r w:rsidRPr="000D441A">
        <w:rPr>
          <w:rFonts w:ascii="微软雅黑" w:eastAsia="微软雅黑" w:hAnsi="微软雅黑" w:hint="eastAsia"/>
          <w:sz w:val="36"/>
          <w:szCs w:val="36"/>
        </w:rPr>
        <w:t>浏览器要求及说明</w:t>
      </w:r>
      <w:bookmarkStart w:id="0" w:name="_GoBack"/>
      <w:bookmarkEnd w:id="0"/>
    </w:p>
    <w:p w14:paraId="263DA2F2" w14:textId="77777777" w:rsidR="00346AFF" w:rsidRPr="00346AFF" w:rsidRDefault="00346AFF" w:rsidP="00346AFF">
      <w:pPr>
        <w:widowControl/>
        <w:spacing w:line="360" w:lineRule="atLeast"/>
        <w:jc w:val="left"/>
        <w:rPr>
          <w:rFonts w:ascii="Calibri" w:eastAsia="宋体" w:hAnsi="Calibri" w:cs="宋体"/>
          <w:color w:val="000000"/>
          <w:kern w:val="0"/>
          <w:sz w:val="32"/>
          <w:szCs w:val="32"/>
        </w:rPr>
      </w:pPr>
      <w:r w:rsidRPr="00346AFF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 xml:space="preserve">    </w:t>
      </w:r>
      <w:r w:rsidRPr="00346AFF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尊敬的用户，如您在使用过程中发现无法登陆、无法显示、无法提交等情况，请您先按照如下指引进行浏览器按照与设置：</w:t>
      </w:r>
    </w:p>
    <w:p w14:paraId="25A0DD9B" w14:textId="3B3EA02C" w:rsidR="00346AFF" w:rsidRPr="00346AFF" w:rsidRDefault="00346AFF" w:rsidP="00346AFF">
      <w:pPr>
        <w:widowControl/>
        <w:spacing w:line="360" w:lineRule="atLeast"/>
        <w:jc w:val="left"/>
        <w:rPr>
          <w:rFonts w:ascii="Calibri" w:eastAsia="宋体" w:hAnsi="Calibri" w:cs="宋体"/>
          <w:color w:val="000000"/>
          <w:kern w:val="0"/>
          <w:sz w:val="32"/>
          <w:szCs w:val="32"/>
        </w:rPr>
      </w:pPr>
      <w:r w:rsidRPr="00346AFF">
        <w:rPr>
          <w:rFonts w:ascii="Calibri" w:eastAsia="宋体" w:hAnsi="Calibri" w:cs="Calibri" w:hint="eastAsia"/>
          <w:color w:val="000000"/>
          <w:kern w:val="0"/>
          <w:sz w:val="32"/>
          <w:szCs w:val="32"/>
        </w:rPr>
        <w:t>1</w:t>
      </w:r>
      <w:r w:rsidRPr="00346AFF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、下载</w:t>
      </w:r>
      <w:proofErr w:type="gramStart"/>
      <w:r w:rsidRPr="00346AFF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支持谷歌内核</w:t>
      </w:r>
      <w:proofErr w:type="gramEnd"/>
      <w:r w:rsidRPr="00346AFF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的浏览器（</w:t>
      </w:r>
      <w:r w:rsidRPr="00346AFF">
        <w:rPr>
          <w:rFonts w:ascii="Calibri" w:eastAsia="宋体" w:hAnsi="Calibri" w:cs="Calibri" w:hint="eastAsia"/>
          <w:color w:val="000000"/>
          <w:kern w:val="0"/>
          <w:sz w:val="32"/>
          <w:szCs w:val="32"/>
        </w:rPr>
        <w:t>360</w:t>
      </w:r>
      <w:r w:rsidRPr="00346AFF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安全浏览器</w:t>
      </w:r>
      <w:r w:rsidRPr="00346AFF">
        <w:rPr>
          <w:rFonts w:ascii="Calibri" w:eastAsia="宋体" w:hAnsi="Calibri" w:cs="Calibri" w:hint="eastAsia"/>
          <w:color w:val="000000"/>
          <w:kern w:val="0"/>
          <w:sz w:val="32"/>
          <w:szCs w:val="32"/>
        </w:rPr>
        <w:t>-</w:t>
      </w:r>
      <w:proofErr w:type="gramStart"/>
      <w:r w:rsidRPr="00346AFF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极</w:t>
      </w:r>
      <w:proofErr w:type="gramEnd"/>
      <w:r w:rsidRPr="00346AFF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速模式、猎豹浏览器</w:t>
      </w:r>
      <w:r w:rsidRPr="00346AFF">
        <w:rPr>
          <w:rFonts w:ascii="Calibri" w:eastAsia="宋体" w:hAnsi="Calibri" w:cs="Calibri" w:hint="eastAsia"/>
          <w:color w:val="000000"/>
          <w:kern w:val="0"/>
          <w:sz w:val="32"/>
          <w:szCs w:val="32"/>
        </w:rPr>
        <w:t>-</w:t>
      </w:r>
      <w:proofErr w:type="gramStart"/>
      <w:r w:rsidRPr="00346AFF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极</w:t>
      </w:r>
      <w:proofErr w:type="gramEnd"/>
      <w:r w:rsidRPr="00346AFF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速模式、</w:t>
      </w:r>
      <w:r w:rsidRPr="00346AFF">
        <w:rPr>
          <w:rFonts w:ascii="Calibri" w:eastAsia="宋体" w:hAnsi="Calibri" w:cs="Calibri" w:hint="eastAsia"/>
          <w:color w:val="000000"/>
          <w:kern w:val="0"/>
          <w:sz w:val="32"/>
          <w:szCs w:val="32"/>
        </w:rPr>
        <w:t>QQ</w:t>
      </w:r>
      <w:r w:rsidRPr="00346AFF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浏览器</w:t>
      </w:r>
      <w:r w:rsidRPr="00346AFF">
        <w:rPr>
          <w:rFonts w:ascii="Calibri" w:eastAsia="宋体" w:hAnsi="Calibri" w:cs="Calibri" w:hint="eastAsia"/>
          <w:color w:val="000000"/>
          <w:kern w:val="0"/>
          <w:sz w:val="32"/>
          <w:szCs w:val="32"/>
        </w:rPr>
        <w:t>-</w:t>
      </w:r>
      <w:proofErr w:type="gramStart"/>
      <w:r w:rsidRPr="00346AFF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极速模式</w:t>
      </w:r>
      <w:proofErr w:type="gramEnd"/>
      <w:r w:rsidRPr="00346AFF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等），或高版本</w:t>
      </w:r>
      <w:r w:rsidRPr="00346AFF">
        <w:rPr>
          <w:rFonts w:ascii="Calibri" w:eastAsia="宋体" w:hAnsi="Calibri" w:cs="Calibri" w:hint="eastAsia"/>
          <w:color w:val="000000"/>
          <w:kern w:val="0"/>
          <w:sz w:val="32"/>
          <w:szCs w:val="32"/>
        </w:rPr>
        <w:t>IE</w:t>
      </w:r>
      <w:r w:rsidRPr="00346AFF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浏览器（</w:t>
      </w:r>
      <w:r w:rsidRPr="00346AFF">
        <w:rPr>
          <w:rFonts w:ascii="Calibri" w:eastAsia="宋体" w:hAnsi="Calibri" w:cs="Calibri" w:hint="eastAsia"/>
          <w:color w:val="000000"/>
          <w:kern w:val="0"/>
          <w:sz w:val="32"/>
          <w:szCs w:val="32"/>
        </w:rPr>
        <w:t>9.0</w:t>
      </w:r>
      <w:r w:rsidRPr="00346AFF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及以上版本）。本文以“</w:t>
      </w:r>
      <w:r w:rsidRPr="00346AFF">
        <w:rPr>
          <w:rFonts w:ascii="Calibri" w:eastAsia="宋体" w:hAnsi="Calibri" w:cs="Calibri" w:hint="eastAsia"/>
          <w:color w:val="000000"/>
          <w:kern w:val="0"/>
          <w:sz w:val="32"/>
          <w:szCs w:val="32"/>
        </w:rPr>
        <w:t>360</w:t>
      </w:r>
      <w:r w:rsidRPr="00346AFF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安全浏览器”为例说明，参考下载地址：</w:t>
      </w:r>
      <w:r w:rsidRPr="00346AFF">
        <w:rPr>
          <w:rFonts w:ascii="Calibri" w:eastAsia="宋体" w:hAnsi="Calibri" w:cs="Calibri" w:hint="eastAsia"/>
          <w:color w:val="000000"/>
          <w:kern w:val="0"/>
          <w:sz w:val="32"/>
          <w:szCs w:val="32"/>
        </w:rPr>
        <w:t>http://se.360.cn/</w:t>
      </w:r>
    </w:p>
    <w:p w14:paraId="276245EC" w14:textId="77777777" w:rsidR="00346AFF" w:rsidRPr="00346AFF" w:rsidRDefault="00346AFF" w:rsidP="00346AFF">
      <w:pPr>
        <w:widowControl/>
        <w:spacing w:line="360" w:lineRule="atLeast"/>
        <w:jc w:val="left"/>
        <w:rPr>
          <w:rFonts w:ascii="Calibri" w:eastAsia="宋体" w:hAnsi="Calibri" w:cs="宋体"/>
          <w:color w:val="000000"/>
          <w:kern w:val="0"/>
          <w:sz w:val="32"/>
          <w:szCs w:val="32"/>
        </w:rPr>
      </w:pPr>
      <w:r w:rsidRPr="00346AFF">
        <w:rPr>
          <w:rFonts w:ascii="Calibri" w:eastAsia="宋体" w:hAnsi="Calibri" w:cs="Calibri" w:hint="eastAsia"/>
          <w:color w:val="000000"/>
          <w:kern w:val="0"/>
          <w:sz w:val="32"/>
          <w:szCs w:val="32"/>
        </w:rPr>
        <w:t xml:space="preserve">    </w:t>
      </w:r>
      <w:r w:rsidRPr="00346AFF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下载页面示例：</w:t>
      </w:r>
    </w:p>
    <w:p w14:paraId="00213492" w14:textId="560C0A8D" w:rsidR="00346AFF" w:rsidRPr="00346AFF" w:rsidRDefault="00346AFF" w:rsidP="00346AFF">
      <w:pPr>
        <w:widowControl/>
        <w:spacing w:before="100" w:beforeAutospacing="1" w:after="100" w:afterAutospacing="1" w:line="360" w:lineRule="atLeast"/>
        <w:jc w:val="left"/>
        <w:rPr>
          <w:rFonts w:ascii="Calibri" w:eastAsia="宋体" w:hAnsi="Calibri" w:cs="宋体"/>
          <w:color w:val="000000"/>
          <w:kern w:val="0"/>
          <w:sz w:val="32"/>
          <w:szCs w:val="32"/>
        </w:rPr>
      </w:pPr>
      <w:r w:rsidRPr="00346AFF">
        <w:rPr>
          <w:rFonts w:ascii="Calibri" w:eastAsia="宋体" w:hAnsi="Calibri" w:cs="宋体"/>
          <w:noProof/>
          <w:color w:val="000000"/>
          <w:kern w:val="0"/>
          <w:sz w:val="32"/>
          <w:szCs w:val="32"/>
        </w:rPr>
        <w:drawing>
          <wp:inline distT="0" distB="0" distL="0" distR="0" wp14:anchorId="7CC294E3" wp14:editId="519ED988">
            <wp:extent cx="5274310" cy="2722880"/>
            <wp:effectExtent l="0" t="0" r="254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A839B" w14:textId="77777777" w:rsidR="00346AFF" w:rsidRPr="00346AFF" w:rsidRDefault="00346AFF" w:rsidP="00346AFF">
      <w:pPr>
        <w:widowControl/>
        <w:spacing w:line="360" w:lineRule="atLeast"/>
        <w:jc w:val="left"/>
        <w:rPr>
          <w:rFonts w:ascii="Calibri" w:eastAsia="宋体" w:hAnsi="Calibri" w:cs="宋体"/>
          <w:color w:val="000000"/>
          <w:kern w:val="0"/>
          <w:sz w:val="32"/>
          <w:szCs w:val="32"/>
        </w:rPr>
      </w:pPr>
      <w:r w:rsidRPr="00346AFF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安装页面示例：</w:t>
      </w:r>
    </w:p>
    <w:p w14:paraId="03C79E7D" w14:textId="77777777" w:rsidR="00346AFF" w:rsidRPr="00346AFF" w:rsidRDefault="00346AFF" w:rsidP="00346AFF">
      <w:pPr>
        <w:widowControl/>
        <w:spacing w:line="360" w:lineRule="atLeast"/>
        <w:jc w:val="left"/>
        <w:rPr>
          <w:rFonts w:ascii="Calibri" w:eastAsia="宋体" w:hAnsi="Calibri" w:cs="宋体"/>
          <w:color w:val="000000"/>
          <w:kern w:val="0"/>
          <w:sz w:val="32"/>
          <w:szCs w:val="32"/>
        </w:rPr>
      </w:pPr>
      <w:r w:rsidRPr="00346AFF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 </w:t>
      </w:r>
    </w:p>
    <w:p w14:paraId="1C17E6B4" w14:textId="15049F18" w:rsidR="00346AFF" w:rsidRPr="00346AFF" w:rsidRDefault="00346AFF" w:rsidP="00346AFF">
      <w:pPr>
        <w:widowControl/>
        <w:spacing w:before="100" w:beforeAutospacing="1" w:after="100" w:afterAutospacing="1" w:line="360" w:lineRule="atLeast"/>
        <w:jc w:val="left"/>
        <w:rPr>
          <w:rFonts w:ascii="Calibri" w:eastAsia="宋体" w:hAnsi="Calibri" w:cs="宋体"/>
          <w:color w:val="000000"/>
          <w:kern w:val="0"/>
          <w:sz w:val="32"/>
          <w:szCs w:val="32"/>
        </w:rPr>
      </w:pPr>
      <w:r w:rsidRPr="00346AFF">
        <w:rPr>
          <w:rFonts w:ascii="Calibri" w:eastAsia="宋体" w:hAnsi="Calibri" w:cs="宋体"/>
          <w:noProof/>
          <w:color w:val="000000"/>
          <w:kern w:val="0"/>
          <w:sz w:val="32"/>
          <w:szCs w:val="32"/>
        </w:rPr>
        <w:lastRenderedPageBreak/>
        <w:drawing>
          <wp:inline distT="0" distB="0" distL="0" distR="0" wp14:anchorId="4FD6B782" wp14:editId="22FB1295">
            <wp:extent cx="5274310" cy="294322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A4363" w14:textId="7820ACB3" w:rsidR="00346AFF" w:rsidRPr="00346AFF" w:rsidRDefault="00346AFF" w:rsidP="00346AFF">
      <w:pPr>
        <w:widowControl/>
        <w:spacing w:before="100" w:beforeAutospacing="1" w:after="100" w:afterAutospacing="1" w:line="360" w:lineRule="atLeast"/>
        <w:jc w:val="left"/>
        <w:rPr>
          <w:rFonts w:ascii="Calibri" w:eastAsia="宋体" w:hAnsi="Calibri" w:cs="宋体"/>
          <w:color w:val="000000"/>
          <w:kern w:val="0"/>
          <w:sz w:val="32"/>
          <w:szCs w:val="32"/>
        </w:rPr>
      </w:pPr>
      <w:r w:rsidRPr="00346AFF">
        <w:rPr>
          <w:rFonts w:ascii="Calibri" w:eastAsia="宋体" w:hAnsi="Calibri" w:cs="Times New Roman"/>
          <w:color w:val="000000"/>
          <w:sz w:val="32"/>
          <w:szCs w:val="32"/>
        </w:rPr>
        <w:t xml:space="preserve"> 2</w:t>
      </w:r>
      <w:r w:rsidRPr="00346AFF">
        <w:rPr>
          <w:rFonts w:ascii="Calibri" w:eastAsia="宋体" w:hAnsi="Calibri" w:cs="Times New Roman" w:hint="eastAsia"/>
          <w:color w:val="000000"/>
          <w:sz w:val="32"/>
          <w:szCs w:val="32"/>
        </w:rPr>
        <w:t>、安装完成后，点击启动浏览器，在顶部</w:t>
      </w:r>
      <w:r w:rsidR="001F4DF6">
        <w:rPr>
          <w:rFonts w:ascii="Calibri" w:eastAsia="宋体" w:hAnsi="Calibri" w:cs="Times New Roman" w:hint="eastAsia"/>
          <w:color w:val="000000"/>
          <w:sz w:val="32"/>
          <w:szCs w:val="32"/>
        </w:rPr>
        <w:t>输入</w:t>
      </w:r>
      <w:r w:rsidRPr="00346AFF">
        <w:rPr>
          <w:rFonts w:ascii="Calibri" w:eastAsia="宋体" w:hAnsi="Calibri" w:cs="Times New Roman" w:hint="eastAsia"/>
          <w:color w:val="000000"/>
          <w:sz w:val="32"/>
          <w:szCs w:val="32"/>
        </w:rPr>
        <w:t>网址，之后点击网站中部蓝色区域对应部分，进入</w:t>
      </w:r>
      <w:r w:rsidR="001F4DF6">
        <w:rPr>
          <w:rFonts w:ascii="Calibri" w:eastAsia="宋体" w:hAnsi="Calibri" w:cs="Times New Roman" w:hint="eastAsia"/>
          <w:color w:val="000000"/>
          <w:sz w:val="32"/>
          <w:szCs w:val="32"/>
        </w:rPr>
        <w:t>社会组织公共服务平台</w:t>
      </w:r>
      <w:r w:rsidRPr="00346AFF">
        <w:rPr>
          <w:rFonts w:ascii="Calibri" w:eastAsia="宋体" w:hAnsi="Calibri" w:cs="Times New Roman" w:hint="eastAsia"/>
          <w:color w:val="000000"/>
          <w:sz w:val="32"/>
          <w:szCs w:val="32"/>
        </w:rPr>
        <w:t>。如图所示：</w:t>
      </w:r>
    </w:p>
    <w:p w14:paraId="0C2EF036" w14:textId="4B90F61C" w:rsidR="00346AFF" w:rsidRPr="00346AFF" w:rsidRDefault="00346AFF" w:rsidP="00346AFF">
      <w:pPr>
        <w:widowControl/>
        <w:spacing w:line="360" w:lineRule="atLeast"/>
        <w:jc w:val="left"/>
        <w:rPr>
          <w:rFonts w:ascii="Calibri" w:eastAsia="宋体" w:hAnsi="Calibri" w:cs="宋体"/>
          <w:color w:val="000000"/>
          <w:kern w:val="0"/>
          <w:sz w:val="32"/>
          <w:szCs w:val="32"/>
        </w:rPr>
      </w:pPr>
      <w:r w:rsidRPr="00346AFF">
        <w:rPr>
          <w:rFonts w:ascii="Calibri" w:eastAsia="宋体" w:hAnsi="Calibri" w:cs="Calibri" w:hint="eastAsia"/>
          <w:color w:val="000000"/>
          <w:kern w:val="0"/>
          <w:sz w:val="32"/>
          <w:szCs w:val="32"/>
        </w:rPr>
        <w:t xml:space="preserve"> 3</w:t>
      </w:r>
      <w:r w:rsidRPr="00346AFF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、在网上办事大厅首页，将浏览器内核切换为</w:t>
      </w:r>
      <w:proofErr w:type="gramStart"/>
      <w:r w:rsidRPr="00346AFF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极</w:t>
      </w:r>
      <w:proofErr w:type="gramEnd"/>
      <w:r w:rsidRPr="00346AFF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速模式，如下图所示（如本身已经是</w:t>
      </w:r>
      <w:proofErr w:type="gramStart"/>
      <w:r w:rsidRPr="00346AFF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极速模式</w:t>
      </w:r>
      <w:proofErr w:type="gramEnd"/>
      <w:r w:rsidRPr="00346AFF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无需再次切换，可直接登录，判断方法为是否显示绿色小雷电标志）：</w:t>
      </w:r>
    </w:p>
    <w:p w14:paraId="7FC20F78" w14:textId="409B5877" w:rsidR="00346AFF" w:rsidRPr="00346AFF" w:rsidRDefault="001F4DF6" w:rsidP="00346AFF">
      <w:pPr>
        <w:widowControl/>
        <w:spacing w:before="100" w:beforeAutospacing="1" w:after="100" w:afterAutospacing="1" w:line="360" w:lineRule="atLeast"/>
        <w:jc w:val="left"/>
        <w:rPr>
          <w:rFonts w:ascii="Calibri" w:eastAsia="宋体" w:hAnsi="Calibri" w:cs="宋体"/>
          <w:color w:val="000000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229D9E15" wp14:editId="78F4A617">
            <wp:extent cx="4895850" cy="24352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2876" cy="243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87637" w14:textId="4E9F73D1" w:rsidR="00346AFF" w:rsidRPr="00346AFF" w:rsidRDefault="00346AFF" w:rsidP="00346AFF">
      <w:pPr>
        <w:widowControl/>
        <w:spacing w:line="360" w:lineRule="atLeast"/>
        <w:jc w:val="left"/>
        <w:rPr>
          <w:rFonts w:ascii="Calibri" w:eastAsia="宋体" w:hAnsi="Calibri" w:cs="宋体"/>
          <w:color w:val="000000"/>
          <w:kern w:val="0"/>
          <w:sz w:val="32"/>
          <w:szCs w:val="32"/>
        </w:rPr>
      </w:pPr>
      <w:r w:rsidRPr="00346AFF">
        <w:rPr>
          <w:rFonts w:ascii="Calibri" w:eastAsia="宋体" w:hAnsi="Calibri" w:cs="Calibri" w:hint="eastAsia"/>
          <w:color w:val="000000"/>
          <w:kern w:val="0"/>
          <w:sz w:val="32"/>
          <w:szCs w:val="32"/>
        </w:rPr>
        <w:lastRenderedPageBreak/>
        <w:t xml:space="preserve"> 3</w:t>
      </w:r>
      <w:r w:rsidRPr="00346AFF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、在网上办事大厅首页，将浏览器内核切换为</w:t>
      </w:r>
      <w:proofErr w:type="gramStart"/>
      <w:r w:rsidRPr="00346AFF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极</w:t>
      </w:r>
      <w:proofErr w:type="gramEnd"/>
      <w:r w:rsidRPr="00346AFF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速模式，如下图所示（如本身已经是</w:t>
      </w:r>
      <w:proofErr w:type="gramStart"/>
      <w:r w:rsidRPr="00346AFF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极速模式</w:t>
      </w:r>
      <w:proofErr w:type="gramEnd"/>
      <w:r w:rsidRPr="00346AFF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无需再次切换，可直接登录，判断方法为是否显示绿色小雷电标志，详见</w:t>
      </w:r>
      <w:r w:rsidR="001F4DF6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下图</w:t>
      </w:r>
      <w:r w:rsidRPr="00346AFF">
        <w:rPr>
          <w:rFonts w:ascii="Calibri" w:eastAsia="宋体" w:hAnsi="Calibri" w:cs="宋体" w:hint="eastAsia"/>
          <w:color w:val="000000"/>
          <w:kern w:val="0"/>
          <w:sz w:val="32"/>
          <w:szCs w:val="32"/>
        </w:rPr>
        <w:t>：</w:t>
      </w:r>
    </w:p>
    <w:p w14:paraId="2890C636" w14:textId="562AF0D1" w:rsidR="00346AFF" w:rsidRPr="00346AFF" w:rsidRDefault="001F4DF6" w:rsidP="001F4DF6">
      <w:pPr>
        <w:widowControl/>
        <w:spacing w:line="360" w:lineRule="atLeast"/>
        <w:jc w:val="left"/>
        <w:rPr>
          <w:rFonts w:ascii="Calibri" w:eastAsia="宋体" w:hAnsi="Calibri" w:cs="宋体"/>
          <w:color w:val="000000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3F289CBC" wp14:editId="4FB4BED4">
            <wp:extent cx="5274310" cy="3085465"/>
            <wp:effectExtent l="0" t="0" r="254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6FFFC" w14:textId="77777777" w:rsidR="00D17DF8" w:rsidRPr="00346AFF" w:rsidRDefault="00D17DF8"/>
    <w:sectPr w:rsidR="00D17DF8" w:rsidRPr="00346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8EFAD" w14:textId="77777777" w:rsidR="003165E5" w:rsidRDefault="003165E5" w:rsidP="00346AFF">
      <w:r>
        <w:separator/>
      </w:r>
    </w:p>
  </w:endnote>
  <w:endnote w:type="continuationSeparator" w:id="0">
    <w:p w14:paraId="3E9DA775" w14:textId="77777777" w:rsidR="003165E5" w:rsidRDefault="003165E5" w:rsidP="0034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CF768" w14:textId="77777777" w:rsidR="003165E5" w:rsidRDefault="003165E5" w:rsidP="00346AFF">
      <w:r>
        <w:separator/>
      </w:r>
    </w:p>
  </w:footnote>
  <w:footnote w:type="continuationSeparator" w:id="0">
    <w:p w14:paraId="0C89FA2C" w14:textId="77777777" w:rsidR="003165E5" w:rsidRDefault="003165E5" w:rsidP="00346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23727"/>
    <w:multiLevelType w:val="multilevel"/>
    <w:tmpl w:val="1D8A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52"/>
    <w:rsid w:val="000D441A"/>
    <w:rsid w:val="001F4DF6"/>
    <w:rsid w:val="003165E5"/>
    <w:rsid w:val="00346AFF"/>
    <w:rsid w:val="003F186D"/>
    <w:rsid w:val="00A05A39"/>
    <w:rsid w:val="00B65C52"/>
    <w:rsid w:val="00D17DF8"/>
    <w:rsid w:val="00EA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98E5A"/>
  <w15:chartTrackingRefBased/>
  <w15:docId w15:val="{135B7F06-F882-4E0C-AC10-BB8FEA89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44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6A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6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6AF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46A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0D441A"/>
    <w:rPr>
      <w:b/>
      <w:bCs/>
      <w:kern w:val="44"/>
      <w:sz w:val="44"/>
      <w:szCs w:val="44"/>
    </w:rPr>
  </w:style>
  <w:style w:type="paragraph" w:styleId="a8">
    <w:name w:val="Title"/>
    <w:basedOn w:val="a"/>
    <w:next w:val="a"/>
    <w:link w:val="a9"/>
    <w:uiPriority w:val="10"/>
    <w:qFormat/>
    <w:rsid w:val="000D441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0D441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4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3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1052">
              <w:marLeft w:val="0"/>
              <w:marRight w:val="0"/>
              <w:marTop w:val="0"/>
              <w:marBottom w:val="0"/>
              <w:divBdr>
                <w:top w:val="dotted" w:sz="6" w:space="11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娟</dc:creator>
  <cp:keywords/>
  <dc:description/>
  <cp:lastModifiedBy>马 娟</cp:lastModifiedBy>
  <cp:revision>5</cp:revision>
  <dcterms:created xsi:type="dcterms:W3CDTF">2019-11-11T03:41:00Z</dcterms:created>
  <dcterms:modified xsi:type="dcterms:W3CDTF">2019-12-20T05:27:00Z</dcterms:modified>
</cp:coreProperties>
</file>